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089/2025-TBA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 Beleuchtung Rad-Gehweg Bahntrasse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Erdarbeiten für die Beleuchtung eines Rad-Gehweg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